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D3" w:rsidRPr="00735471" w:rsidRDefault="00A93DD3" w:rsidP="00A93DD3">
      <w:pPr>
        <w:shd w:val="clear" w:color="auto" w:fill="FFFFFF"/>
        <w:spacing w:before="315" w:after="158" w:line="240" w:lineRule="auto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28"/>
          <w:szCs w:val="28"/>
          <w:lang w:eastAsia="ru-RU"/>
        </w:rPr>
      </w:pPr>
      <w:r w:rsidRPr="00735471">
        <w:rPr>
          <w:rFonts w:ascii="Helvetica" w:eastAsia="Times New Roman" w:hAnsi="Helvetica" w:cs="Helvetica"/>
          <w:b/>
          <w:bCs/>
          <w:color w:val="222222"/>
          <w:kern w:val="36"/>
          <w:sz w:val="28"/>
          <w:szCs w:val="28"/>
          <w:lang w:eastAsia="ru-RU"/>
        </w:rPr>
        <w:t>О представлении сметной документации c использованием XML-схемы</w:t>
      </w:r>
    </w:p>
    <w:p w:rsidR="00A93DD3" w:rsidRPr="00A93DD3" w:rsidRDefault="00A93DD3" w:rsidP="00A93D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b/>
          <w:color w:val="222222"/>
          <w:sz w:val="23"/>
          <w:szCs w:val="23"/>
          <w:lang w:eastAsia="ru-RU"/>
        </w:rPr>
        <w:t>13.01.2025</w:t>
      </w:r>
      <w:r>
        <w:rPr>
          <w:rFonts w:ascii="Helvetica" w:eastAsia="Times New Roman" w:hAnsi="Helvetica" w:cs="Helvetica"/>
          <w:b/>
          <w:color w:val="222222"/>
          <w:sz w:val="23"/>
          <w:szCs w:val="23"/>
          <w:lang w:eastAsia="ru-RU"/>
        </w:rPr>
        <w:t>г.</w:t>
      </w:r>
    </w:p>
    <w:p w:rsid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Сметная документация, предоставляемая для проведения государственной экспертизы, должна соответствовать XML-схемам, размещенным 13.09.2022 на официальном сайте Минстроя России в информационно-телекоммуникационной сети «Интернет» в разделе «XML-схемы».</w:t>
      </w:r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Документы, предоставленные с нарушением указанных требований, в дальнейшем не смогут быть размещены в государственной информационной системе Единый государственный реестр заключений в связи с внедрением автоматического контроля формата загруженных файлов.</w:t>
      </w:r>
    </w:p>
    <w:p w:rsidR="00316E96" w:rsidRDefault="00316E96" w:rsidP="00316E96">
      <w:pPr>
        <w:shd w:val="clear" w:color="auto" w:fill="FFFFFF"/>
        <w:spacing w:after="158" w:line="240" w:lineRule="auto"/>
        <w:jc w:val="both"/>
        <w:rPr>
          <w:rFonts w:eastAsia="Times New Roman" w:cs="Helvetica"/>
          <w:b/>
          <w:bCs/>
          <w:i/>
          <w:iCs/>
          <w:color w:val="222222"/>
          <w:sz w:val="23"/>
          <w:szCs w:val="23"/>
          <w:lang w:eastAsia="ru-RU"/>
        </w:rPr>
      </w:pPr>
    </w:p>
    <w:p w:rsidR="00A93DD3" w:rsidRPr="00316E96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bCs/>
          <w:i/>
          <w:iCs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b/>
          <w:bCs/>
          <w:i/>
          <w:iCs/>
          <w:color w:val="222222"/>
          <w:sz w:val="23"/>
          <w:szCs w:val="23"/>
          <w:lang w:eastAsia="ru-RU"/>
        </w:rPr>
        <w:t>Пример состава проекта и наименование файлов</w:t>
      </w:r>
      <w:r w:rsidR="00735471">
        <w:rPr>
          <w:rFonts w:ascii="Helvetica" w:eastAsia="Times New Roman" w:hAnsi="Helvetica" w:cs="Helvetica"/>
          <w:b/>
          <w:bCs/>
          <w:i/>
          <w:iCs/>
          <w:color w:val="222222"/>
          <w:sz w:val="23"/>
          <w:szCs w:val="23"/>
          <w:lang w:eastAsia="ru-RU"/>
        </w:rPr>
        <w:t xml:space="preserve"> </w:t>
      </w:r>
      <w:r w:rsidR="00316E96" w:rsidRPr="00316E96">
        <w:rPr>
          <w:rFonts w:ascii="Helvetica" w:eastAsia="Times New Roman" w:hAnsi="Helvetica" w:cs="Helvetica"/>
          <w:b/>
          <w:bCs/>
          <w:i/>
          <w:iCs/>
          <w:color w:val="222222"/>
          <w:sz w:val="23"/>
          <w:szCs w:val="23"/>
          <w:lang w:eastAsia="ru-RU"/>
        </w:rPr>
        <w:t>с</w:t>
      </w:r>
      <w:r w:rsidRPr="00A93DD3">
        <w:rPr>
          <w:rFonts w:ascii="Helvetica" w:eastAsia="Times New Roman" w:hAnsi="Helvetica" w:cs="Helvetica"/>
          <w:b/>
          <w:bCs/>
          <w:i/>
          <w:iCs/>
          <w:color w:val="222222"/>
          <w:sz w:val="23"/>
          <w:szCs w:val="23"/>
          <w:lang w:eastAsia="ru-RU"/>
        </w:rPr>
        <w:t>метной документации</w:t>
      </w:r>
      <w:r w:rsidR="00735471">
        <w:rPr>
          <w:rFonts w:ascii="Helvetica" w:eastAsia="Times New Roman" w:hAnsi="Helvetica" w:cs="Helvetica"/>
          <w:b/>
          <w:bCs/>
          <w:i/>
          <w:iCs/>
          <w:color w:val="222222"/>
          <w:sz w:val="23"/>
          <w:szCs w:val="23"/>
          <w:lang w:eastAsia="ru-RU"/>
        </w:rPr>
        <w:t xml:space="preserve"> </w:t>
      </w:r>
      <w:r w:rsidRPr="00A93DD3">
        <w:rPr>
          <w:rFonts w:ascii="Helvetica" w:eastAsia="Times New Roman" w:hAnsi="Helvetica" w:cs="Helvetica"/>
          <w:b/>
          <w:bCs/>
          <w:i/>
          <w:iCs/>
          <w:color w:val="222222"/>
          <w:sz w:val="23"/>
          <w:szCs w:val="23"/>
          <w:lang w:eastAsia="ru-RU"/>
        </w:rPr>
        <w:t>для формата </w:t>
      </w:r>
      <w:r w:rsidR="00735471" w:rsidRPr="00735471">
        <w:rPr>
          <w:rFonts w:ascii="Helvetica" w:eastAsia="Times New Roman" w:hAnsi="Helvetica" w:cs="Helvetica"/>
          <w:b/>
          <w:bCs/>
          <w:i/>
          <w:iCs/>
          <w:color w:val="222222"/>
          <w:sz w:val="23"/>
          <w:szCs w:val="23"/>
          <w:lang w:eastAsia="ru-RU"/>
        </w:rPr>
        <w:t xml:space="preserve">XML </w:t>
      </w:r>
      <w:r w:rsidR="00735471" w:rsidRPr="00316E96">
        <w:rPr>
          <w:rFonts w:ascii="Helvetica" w:eastAsia="Times New Roman" w:hAnsi="Helvetica" w:cs="Helvetica"/>
          <w:bCs/>
          <w:i/>
          <w:iCs/>
          <w:color w:val="222222"/>
          <w:sz w:val="23"/>
          <w:szCs w:val="23"/>
          <w:lang w:eastAsia="ru-RU"/>
        </w:rPr>
        <w:t>(расширение файла .GGE)</w:t>
      </w:r>
      <w:r w:rsidRPr="00316E96">
        <w:rPr>
          <w:rFonts w:ascii="Helvetica" w:eastAsia="Times New Roman" w:hAnsi="Helvetica" w:cs="Helvetica"/>
          <w:bCs/>
          <w:i/>
          <w:iCs/>
          <w:color w:val="222222"/>
          <w:sz w:val="23"/>
          <w:szCs w:val="23"/>
          <w:lang w:eastAsia="ru-RU"/>
        </w:rPr>
        <w:t> </w:t>
      </w:r>
    </w:p>
    <w:p w:rsidR="00316E96" w:rsidRDefault="00316E96" w:rsidP="00316E96">
      <w:pPr>
        <w:shd w:val="clear" w:color="auto" w:fill="FFFFFF"/>
        <w:spacing w:after="158" w:line="240" w:lineRule="auto"/>
        <w:jc w:val="both"/>
        <w:rPr>
          <w:rFonts w:eastAsia="Times New Roman" w:cs="Helvetica"/>
          <w:b/>
          <w:bCs/>
          <w:i/>
          <w:iCs/>
          <w:color w:val="222222"/>
          <w:sz w:val="23"/>
          <w:szCs w:val="23"/>
          <w:lang w:eastAsia="ru-RU"/>
        </w:rPr>
      </w:pPr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b/>
          <w:bCs/>
          <w:i/>
          <w:iCs/>
          <w:color w:val="222222"/>
          <w:sz w:val="23"/>
          <w:szCs w:val="23"/>
          <w:lang w:eastAsia="ru-RU"/>
        </w:rPr>
        <w:t>Раздел 12 Смета на строительство, реконструкцию, капитальный ремонт, снос объекта капитального строительства</w:t>
      </w: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(номер и наименование раздела принимается согласно «Положению о составе разделов проектной документации и требованиях к их содержанию», утвержденному постановлением Правительства РФ от 16.02.2008г № 87)</w:t>
      </w:r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i/>
          <w:iCs/>
          <w:color w:val="222222"/>
          <w:sz w:val="23"/>
          <w:szCs w:val="23"/>
          <w:lang w:eastAsia="ru-RU"/>
        </w:rPr>
        <w:t> </w:t>
      </w:r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b/>
          <w:bCs/>
          <w:i/>
          <w:iCs/>
          <w:color w:val="222222"/>
          <w:sz w:val="23"/>
          <w:szCs w:val="23"/>
          <w:lang w:eastAsia="ru-RU"/>
        </w:rPr>
        <w:t>Часть 1. Пояснительная записка</w:t>
      </w:r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Предоставляется в формате </w:t>
      </w:r>
      <w:proofErr w:type="spellStart"/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pdf</w:t>
      </w:r>
      <w:proofErr w:type="spellEnd"/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(до момента опубликования </w:t>
      </w:r>
      <w:proofErr w:type="spellStart"/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xml</w:t>
      </w:r>
      <w:proofErr w:type="spellEnd"/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-схемы для пояснительной записки сметы)</w:t>
      </w:r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Наименование файла: Раздел ПД №12 СМ</w:t>
      </w:r>
      <w:proofErr w:type="gramStart"/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1</w:t>
      </w:r>
      <w:proofErr w:type="gramEnd"/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.pdf</w:t>
      </w:r>
    </w:p>
    <w:p w:rsid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proofErr w:type="gramStart"/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(при выходе:</w:t>
      </w:r>
      <w:proofErr w:type="gramEnd"/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Раздел ПД №12 СМ</w:t>
      </w:r>
      <w:proofErr w:type="gramStart"/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1</w:t>
      </w:r>
      <w:proofErr w:type="gramEnd"/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изм.1.pdf)</w:t>
      </w:r>
    </w:p>
    <w:p w:rsidR="00EC44C1" w:rsidRPr="00A93DD3" w:rsidRDefault="00EC44C1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Раздел СМ</w:t>
      </w:r>
      <w:proofErr w:type="gramStart"/>
      <w:r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1</w:t>
      </w:r>
      <w:proofErr w:type="gramEnd"/>
      <w:r w:rsidR="00587B0C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при необходимости</w:t>
      </w:r>
      <w:r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включает в себя </w:t>
      </w:r>
      <w:r w:rsidR="00587B0C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все обосновывающие документы необходимые для расчета сметной стоимости и сметные расчеты, для которых не предусмотрен формат</w:t>
      </w:r>
      <w:r w:rsidR="00587B0C"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</w:t>
      </w:r>
      <w:proofErr w:type="spellStart"/>
      <w:r w:rsidR="00587B0C"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xml</w:t>
      </w:r>
      <w:proofErr w:type="spellEnd"/>
      <w:r w:rsidR="00587B0C"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-схемы</w:t>
      </w:r>
      <w:r w:rsidR="00587B0C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.</w:t>
      </w:r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</w:t>
      </w:r>
    </w:p>
    <w:p w:rsidR="00A93DD3" w:rsidRPr="00316E96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b/>
          <w:bCs/>
          <w:i/>
          <w:iCs/>
          <w:color w:val="222222"/>
          <w:sz w:val="23"/>
          <w:szCs w:val="23"/>
          <w:lang w:eastAsia="ru-RU"/>
        </w:rPr>
        <w:t>Часть 2. Сметн</w:t>
      </w:r>
      <w:r w:rsidR="00316E96" w:rsidRPr="00316E96">
        <w:rPr>
          <w:rFonts w:ascii="Helvetica" w:eastAsia="Times New Roman" w:hAnsi="Helvetica" w:cs="Helvetica"/>
          <w:b/>
          <w:bCs/>
          <w:i/>
          <w:iCs/>
          <w:color w:val="222222"/>
          <w:sz w:val="23"/>
          <w:szCs w:val="23"/>
          <w:lang w:eastAsia="ru-RU"/>
        </w:rPr>
        <w:t>ые</w:t>
      </w:r>
      <w:r w:rsidRPr="00A93DD3">
        <w:rPr>
          <w:rFonts w:ascii="Helvetica" w:eastAsia="Times New Roman" w:hAnsi="Helvetica" w:cs="Helvetica"/>
          <w:b/>
          <w:bCs/>
          <w:i/>
          <w:iCs/>
          <w:color w:val="222222"/>
          <w:sz w:val="23"/>
          <w:szCs w:val="23"/>
          <w:lang w:eastAsia="ru-RU"/>
        </w:rPr>
        <w:t xml:space="preserve"> </w:t>
      </w:r>
      <w:r w:rsidR="00316E96" w:rsidRPr="00316E96">
        <w:rPr>
          <w:rFonts w:ascii="Helvetica" w:eastAsia="Times New Roman" w:hAnsi="Helvetica" w:cs="Helvetica"/>
          <w:b/>
          <w:bCs/>
          <w:i/>
          <w:iCs/>
          <w:color w:val="222222"/>
          <w:sz w:val="23"/>
          <w:szCs w:val="23"/>
          <w:lang w:eastAsia="ru-RU"/>
        </w:rPr>
        <w:t>расчеты</w:t>
      </w:r>
      <w:r w:rsidRPr="00A93DD3">
        <w:rPr>
          <w:rFonts w:ascii="Helvetica" w:eastAsia="Times New Roman" w:hAnsi="Helvetica" w:cs="Helvetica"/>
          <w:b/>
          <w:bCs/>
          <w:i/>
          <w:iCs/>
          <w:color w:val="222222"/>
          <w:sz w:val="23"/>
          <w:szCs w:val="23"/>
          <w:lang w:eastAsia="ru-RU"/>
        </w:rPr>
        <w:t xml:space="preserve"> </w:t>
      </w:r>
      <w:r w:rsidRPr="00316E96">
        <w:rPr>
          <w:rFonts w:ascii="Helvetica" w:eastAsia="Times New Roman" w:hAnsi="Helvetica" w:cs="Helvetica"/>
          <w:bCs/>
          <w:i/>
          <w:iCs/>
          <w:color w:val="222222"/>
          <w:sz w:val="23"/>
          <w:szCs w:val="23"/>
          <w:lang w:eastAsia="ru-RU"/>
        </w:rPr>
        <w:t>(или любое другое наименование на усмотрение проектной организации)</w:t>
      </w:r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Предоставляется в формате </w:t>
      </w:r>
      <w:r w:rsidR="00312BCE" w:rsidRPr="00312BCE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XML</w:t>
      </w:r>
      <w:r w:rsidR="00312BCE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(</w:t>
      </w:r>
      <w:r w:rsidR="00312BCE" w:rsidRPr="00312BCE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расширение файла .GGE</w:t>
      </w:r>
      <w:r w:rsidR="00312BCE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)</w:t>
      </w:r>
      <w:r w:rsidR="00312BCE" w:rsidRPr="00312BCE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</w:t>
      </w: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отдельными файлами</w:t>
      </w:r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Наименование файлов </w:t>
      </w:r>
      <w:proofErr w:type="spellStart"/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gge</w:t>
      </w:r>
      <w:proofErr w:type="spellEnd"/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в последовательности:</w:t>
      </w:r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Раздел ПД №12 СМ</w:t>
      </w:r>
      <w:proofErr w:type="gramStart"/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2</w:t>
      </w:r>
      <w:proofErr w:type="gramEnd"/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.1 (</w:t>
      </w:r>
      <w:hyperlink r:id="rId6" w:history="1">
        <w:r w:rsidRPr="00A93DD3">
          <w:rPr>
            <w:rFonts w:ascii="Helvetica" w:eastAsia="Times New Roman" w:hAnsi="Helvetica" w:cs="Helvetica"/>
            <w:color w:val="55945C"/>
            <w:sz w:val="23"/>
            <w:szCs w:val="23"/>
            <w:u w:val="single"/>
            <w:lang w:eastAsia="ru-RU"/>
          </w:rPr>
          <w:t>ССРСС-01-2001</w:t>
        </w:r>
      </w:hyperlink>
      <w:r w:rsidR="00316E96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).</w:t>
      </w:r>
      <w:proofErr w:type="spellStart"/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gge</w:t>
      </w:r>
      <w:proofErr w:type="spellEnd"/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Раздел ПД №12 СМ</w:t>
      </w:r>
      <w:proofErr w:type="gramStart"/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2</w:t>
      </w:r>
      <w:proofErr w:type="gramEnd"/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.2 (</w:t>
      </w:r>
      <w:hyperlink r:id="rId7" w:history="1">
        <w:r w:rsidRPr="00A93DD3">
          <w:rPr>
            <w:rFonts w:ascii="Helvetica" w:eastAsia="Times New Roman" w:hAnsi="Helvetica" w:cs="Helvetica"/>
            <w:color w:val="55945C"/>
            <w:sz w:val="23"/>
            <w:szCs w:val="23"/>
            <w:u w:val="single"/>
            <w:lang w:eastAsia="ru-RU"/>
          </w:rPr>
          <w:t>ССРСС-01-202</w:t>
        </w:r>
      </w:hyperlink>
      <w:r w:rsidR="00316E96" w:rsidRPr="00316E96">
        <w:rPr>
          <w:rFonts w:ascii="Helvetica" w:eastAsia="Times New Roman" w:hAnsi="Helvetica" w:cs="Helvetica"/>
          <w:color w:val="55945C"/>
          <w:sz w:val="23"/>
          <w:szCs w:val="23"/>
          <w:u w:val="single"/>
          <w:lang w:eastAsia="ru-RU"/>
        </w:rPr>
        <w:t>5</w:t>
      </w:r>
      <w:r w:rsidR="00316E96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).</w:t>
      </w:r>
      <w:proofErr w:type="spellStart"/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gge</w:t>
      </w:r>
      <w:proofErr w:type="spellEnd"/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Раздел ПД №12 СМ</w:t>
      </w:r>
      <w:proofErr w:type="gramStart"/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2</w:t>
      </w:r>
      <w:proofErr w:type="gramEnd"/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.3 (</w:t>
      </w:r>
      <w:hyperlink r:id="rId8" w:history="1">
        <w:r w:rsidRPr="00A93DD3">
          <w:rPr>
            <w:rFonts w:ascii="Helvetica" w:eastAsia="Times New Roman" w:hAnsi="Helvetica" w:cs="Helvetica"/>
            <w:color w:val="55945C"/>
            <w:sz w:val="23"/>
            <w:szCs w:val="23"/>
            <w:u w:val="single"/>
            <w:lang w:eastAsia="ru-RU"/>
          </w:rPr>
          <w:t>ОСР-02-01</w:t>
        </w:r>
      </w:hyperlink>
      <w:r w:rsidR="00316E96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).</w:t>
      </w:r>
      <w:proofErr w:type="spellStart"/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gge</w:t>
      </w:r>
      <w:proofErr w:type="spellEnd"/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Раздел ПД №12 СМ</w:t>
      </w:r>
      <w:proofErr w:type="gramStart"/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2</w:t>
      </w:r>
      <w:proofErr w:type="gramEnd"/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.4 (</w:t>
      </w:r>
      <w:hyperlink r:id="rId9" w:history="1">
        <w:r w:rsidRPr="00A93DD3">
          <w:rPr>
            <w:rFonts w:ascii="Helvetica" w:eastAsia="Times New Roman" w:hAnsi="Helvetica" w:cs="Helvetica"/>
            <w:color w:val="55945C"/>
            <w:sz w:val="23"/>
            <w:szCs w:val="23"/>
            <w:u w:val="single"/>
            <w:lang w:eastAsia="ru-RU"/>
          </w:rPr>
          <w:t>ОСР-02-02</w:t>
        </w:r>
      </w:hyperlink>
      <w:r w:rsidR="00316E96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).</w:t>
      </w:r>
      <w:proofErr w:type="spellStart"/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gge</w:t>
      </w:r>
      <w:proofErr w:type="spellEnd"/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Раздел ПД №12 СМ</w:t>
      </w:r>
      <w:proofErr w:type="gramStart"/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2</w:t>
      </w:r>
      <w:proofErr w:type="gramEnd"/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.5 (</w:t>
      </w:r>
      <w:hyperlink r:id="rId10" w:history="1">
        <w:r w:rsidRPr="00A93DD3">
          <w:rPr>
            <w:rFonts w:ascii="Helvetica" w:eastAsia="Times New Roman" w:hAnsi="Helvetica" w:cs="Helvetica"/>
            <w:color w:val="55945C"/>
            <w:sz w:val="23"/>
            <w:szCs w:val="23"/>
            <w:u w:val="single"/>
            <w:lang w:eastAsia="ru-RU"/>
          </w:rPr>
          <w:t>ЛСР-02-01</w:t>
        </w:r>
      </w:hyperlink>
      <w:r w:rsidR="00316E96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-01).</w:t>
      </w:r>
      <w:proofErr w:type="spellStart"/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gge</w:t>
      </w:r>
      <w:proofErr w:type="spellEnd"/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lastRenderedPageBreak/>
        <w:t>Раздел ПД №12 СМ</w:t>
      </w:r>
      <w:proofErr w:type="gramStart"/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2</w:t>
      </w:r>
      <w:proofErr w:type="gramEnd"/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.6 (</w:t>
      </w:r>
      <w:hyperlink r:id="rId11" w:history="1">
        <w:r w:rsidRPr="00A93DD3">
          <w:rPr>
            <w:rFonts w:ascii="Helvetica" w:eastAsia="Times New Roman" w:hAnsi="Helvetica" w:cs="Helvetica"/>
            <w:color w:val="55945C"/>
            <w:sz w:val="23"/>
            <w:szCs w:val="23"/>
            <w:u w:val="single"/>
            <w:lang w:eastAsia="ru-RU"/>
          </w:rPr>
          <w:t>ЛСР-02-01</w:t>
        </w:r>
      </w:hyperlink>
      <w:r w:rsidR="00316E96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-02).</w:t>
      </w:r>
      <w:proofErr w:type="spellStart"/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gge</w:t>
      </w:r>
      <w:proofErr w:type="spellEnd"/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И так далее для всех сметных расчетов</w:t>
      </w:r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b/>
          <w:bCs/>
          <w:i/>
          <w:iCs/>
          <w:color w:val="222222"/>
          <w:sz w:val="23"/>
          <w:szCs w:val="23"/>
          <w:lang w:eastAsia="ru-RU"/>
        </w:rPr>
        <w:t>Часть 3. Ведомость объемов работ</w:t>
      </w:r>
    </w:p>
    <w:p w:rsidR="00A93DD3" w:rsidRPr="00BF7F2F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Ведомость </w:t>
      </w: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объемов работ</w:t>
      </w:r>
      <w:r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официально опубликована 11.10.2024 и предоставляется в экспертизу с 11.01.2025 </w:t>
      </w:r>
      <w:r w:rsidR="003603BE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в виде архивов в формате .</w:t>
      </w:r>
      <w:r w:rsidR="003603BE">
        <w:rPr>
          <w:rFonts w:ascii="Helvetica" w:eastAsia="Times New Roman" w:hAnsi="Helvetica" w:cs="Helvetica"/>
          <w:color w:val="222222"/>
          <w:sz w:val="23"/>
          <w:szCs w:val="23"/>
          <w:lang w:val="en-US" w:eastAsia="ru-RU"/>
        </w:rPr>
        <w:t>ZIP</w:t>
      </w:r>
      <w:r w:rsidR="003603BE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, содержащих</w:t>
      </w:r>
      <w:r w:rsidR="003603BE" w:rsidRPr="00312BCE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</w:t>
      </w:r>
      <w:r w:rsidR="003603BE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ведомости объёмов </w:t>
      </w:r>
      <w:r w:rsidR="00312BCE" w:rsidRPr="00312BCE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в формате XML (расширение файла .GGE)</w:t>
      </w:r>
      <w:r w:rsidR="00522374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с обосновывающими документами</w:t>
      </w:r>
      <w:r w:rsidR="003603BE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.</w:t>
      </w:r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Наименование файлов </w:t>
      </w:r>
      <w:proofErr w:type="spellStart"/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gge</w:t>
      </w:r>
      <w:proofErr w:type="spellEnd"/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в последовательности:</w:t>
      </w:r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Раздел ПД №12 СМ3.1 (</w:t>
      </w:r>
      <w:r>
        <w:rPr>
          <w:rFonts w:ascii="Helvetica" w:eastAsia="Times New Roman" w:hAnsi="Helvetica" w:cs="Helvetica"/>
          <w:color w:val="55945C"/>
          <w:sz w:val="23"/>
          <w:szCs w:val="23"/>
          <w:u w:val="single"/>
          <w:lang w:eastAsia="ru-RU"/>
        </w:rPr>
        <w:t>ВОР-02-01-01</w:t>
      </w: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).</w:t>
      </w:r>
      <w:r w:rsidR="00BF7F2F">
        <w:rPr>
          <w:rFonts w:ascii="Helvetica" w:eastAsia="Times New Roman" w:hAnsi="Helvetica" w:cs="Helvetica"/>
          <w:color w:val="222222"/>
          <w:sz w:val="23"/>
          <w:szCs w:val="23"/>
          <w:lang w:val="en-US" w:eastAsia="ru-RU"/>
        </w:rPr>
        <w:t>zip</w:t>
      </w:r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Раздел ПД №12 СМ</w:t>
      </w:r>
      <w:r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3</w:t>
      </w: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.2 (</w:t>
      </w:r>
      <w:r>
        <w:rPr>
          <w:rFonts w:ascii="Helvetica" w:eastAsia="Times New Roman" w:hAnsi="Helvetica" w:cs="Helvetica"/>
          <w:color w:val="55945C"/>
          <w:sz w:val="23"/>
          <w:szCs w:val="23"/>
          <w:u w:val="single"/>
          <w:lang w:eastAsia="ru-RU"/>
        </w:rPr>
        <w:t>ВОР-02-01-02</w:t>
      </w: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).</w:t>
      </w:r>
      <w:r w:rsidR="00BF7F2F">
        <w:rPr>
          <w:rFonts w:ascii="Helvetica" w:eastAsia="Times New Roman" w:hAnsi="Helvetica" w:cs="Helvetica"/>
          <w:color w:val="222222"/>
          <w:sz w:val="23"/>
          <w:szCs w:val="23"/>
          <w:lang w:val="en-US" w:eastAsia="ru-RU"/>
        </w:rPr>
        <w:t>zip</w:t>
      </w:r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Раздел ПД №12 СМ</w:t>
      </w:r>
      <w:r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3</w:t>
      </w: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.3 (</w:t>
      </w:r>
      <w:r>
        <w:rPr>
          <w:rFonts w:ascii="Helvetica" w:eastAsia="Times New Roman" w:hAnsi="Helvetica" w:cs="Helvetica"/>
          <w:color w:val="55945C"/>
          <w:sz w:val="23"/>
          <w:szCs w:val="23"/>
          <w:u w:val="single"/>
          <w:lang w:eastAsia="ru-RU"/>
        </w:rPr>
        <w:t>ВОР-02-01-03</w:t>
      </w: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).</w:t>
      </w:r>
      <w:r w:rsidR="00BF7F2F">
        <w:rPr>
          <w:rFonts w:ascii="Helvetica" w:eastAsia="Times New Roman" w:hAnsi="Helvetica" w:cs="Helvetica"/>
          <w:color w:val="222222"/>
          <w:sz w:val="23"/>
          <w:szCs w:val="23"/>
          <w:lang w:val="en-US" w:eastAsia="ru-RU"/>
        </w:rPr>
        <w:t>zip</w:t>
      </w:r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 И так далее для всех </w:t>
      </w:r>
      <w:r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ведомостей объемов работ</w:t>
      </w:r>
    </w:p>
    <w:p w:rsidR="00DD488B" w:rsidRPr="00BF7F2F" w:rsidRDefault="00DD488B" w:rsidP="00316E96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F7F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В позициях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ведомостей объемов работ</w:t>
      </w:r>
      <w:r w:rsidRPr="00BF7F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указываются гиперссылки на файлы с документами, обосновывающими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объёмы работ</w:t>
      </w:r>
      <w:r w:rsidRPr="00BF7F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</w:t>
      </w:r>
    </w:p>
    <w:p w:rsidR="00DD488B" w:rsidRPr="00BF7F2F" w:rsidRDefault="00DD488B" w:rsidP="00316E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F7F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должны быть оформлены отдельным документом по каждому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виду работ </w:t>
      </w:r>
      <w:r w:rsidRPr="00BF7F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в формате </w:t>
      </w:r>
      <w:proofErr w:type="spellStart"/>
      <w:r w:rsidRPr="00BF7F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pdf</w:t>
      </w:r>
      <w:proofErr w:type="spellEnd"/>
      <w:r w:rsidRPr="00BF7F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;</w:t>
      </w:r>
    </w:p>
    <w:p w:rsidR="00DD488B" w:rsidRPr="00BF7F2F" w:rsidRDefault="00DD488B" w:rsidP="00316E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F7F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должны иметь уникальные наименования и передаваться единым массивом в одной папке-каталоге в виде </w:t>
      </w:r>
      <w:proofErr w:type="spellStart"/>
      <w:r w:rsidRPr="00BF7F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zip</w:t>
      </w:r>
      <w:proofErr w:type="spellEnd"/>
      <w:r w:rsidRPr="00BF7F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-архива, не имеющей структуры вложенных подпапок-каталогов.</w:t>
      </w:r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b/>
          <w:bCs/>
          <w:i/>
          <w:iCs/>
          <w:color w:val="222222"/>
          <w:sz w:val="23"/>
          <w:szCs w:val="23"/>
          <w:lang w:eastAsia="ru-RU"/>
        </w:rPr>
        <w:t>Часть 4. Конъюнктурный анализ</w:t>
      </w:r>
    </w:p>
    <w:p w:rsidR="00D809E8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Предоставляется </w:t>
      </w:r>
      <w:r w:rsidR="003603BE" w:rsidRPr="00BF7F2F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в виде архивов в формате </w:t>
      </w:r>
      <w:r w:rsidR="003603BE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.</w:t>
      </w:r>
      <w:r w:rsidR="003603BE">
        <w:rPr>
          <w:rFonts w:ascii="Helvetica" w:eastAsia="Times New Roman" w:hAnsi="Helvetica" w:cs="Helvetica"/>
          <w:color w:val="222222"/>
          <w:sz w:val="23"/>
          <w:szCs w:val="23"/>
          <w:lang w:val="en-US" w:eastAsia="ru-RU"/>
        </w:rPr>
        <w:t>ZIP</w:t>
      </w:r>
      <w:r w:rsidR="003603BE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, содержащих</w:t>
      </w:r>
      <w:r w:rsidR="003603BE"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</w:t>
      </w:r>
      <w:r w:rsidR="003603BE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КА </w:t>
      </w:r>
      <w:bookmarkStart w:id="0" w:name="_GoBack"/>
      <w:bookmarkEnd w:id="0"/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в формате </w:t>
      </w:r>
      <w:r w:rsidR="00312BCE">
        <w:rPr>
          <w:rFonts w:ascii="Helvetica" w:eastAsia="Times New Roman" w:hAnsi="Helvetica" w:cs="Helvetica"/>
          <w:color w:val="222222"/>
          <w:sz w:val="23"/>
          <w:szCs w:val="23"/>
          <w:lang w:val="en-US" w:eastAsia="ru-RU"/>
        </w:rPr>
        <w:t>XML</w:t>
      </w:r>
      <w:r w:rsidR="00D809E8" w:rsidRPr="00D809E8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</w:t>
      </w:r>
      <w:r w:rsidR="00D809E8"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отдельными файлами</w:t>
      </w:r>
      <w:r w:rsidR="00BF7F2F" w:rsidRPr="00BF7F2F">
        <w:t xml:space="preserve"> </w:t>
      </w:r>
      <w:r w:rsidR="00BF7F2F" w:rsidRPr="00BF7F2F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(расширение файла .GGE) с обосновывающими документами для конъюнктурного анализа </w:t>
      </w:r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Наименование файлов </w:t>
      </w:r>
      <w:proofErr w:type="spellStart"/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gge</w:t>
      </w:r>
      <w:proofErr w:type="spellEnd"/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в последовательности:</w:t>
      </w:r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Раздел ПД №12 СМ</w:t>
      </w:r>
      <w:proofErr w:type="gramStart"/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4</w:t>
      </w:r>
      <w:proofErr w:type="gramEnd"/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.1</w:t>
      </w:r>
      <w:r w:rsidR="00CD26C9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.</w:t>
      </w:r>
      <w:r w:rsidR="00BF7F2F">
        <w:rPr>
          <w:rFonts w:ascii="Helvetica" w:eastAsia="Times New Roman" w:hAnsi="Helvetica" w:cs="Helvetica"/>
          <w:color w:val="222222"/>
          <w:sz w:val="23"/>
          <w:szCs w:val="23"/>
          <w:lang w:val="en-US" w:eastAsia="ru-RU"/>
        </w:rPr>
        <w:t>zip</w:t>
      </w:r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Раздел ПД №12 СМ</w:t>
      </w:r>
      <w:proofErr w:type="gramStart"/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4</w:t>
      </w:r>
      <w:proofErr w:type="gramEnd"/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.2.</w:t>
      </w:r>
      <w:r w:rsidR="00BF7F2F">
        <w:rPr>
          <w:rFonts w:ascii="Helvetica" w:eastAsia="Times New Roman" w:hAnsi="Helvetica" w:cs="Helvetica"/>
          <w:color w:val="222222"/>
          <w:sz w:val="23"/>
          <w:szCs w:val="23"/>
          <w:lang w:val="en-US" w:eastAsia="ru-RU"/>
        </w:rPr>
        <w:t>zip</w:t>
      </w:r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Раздел ПД №12 СМ</w:t>
      </w:r>
      <w:proofErr w:type="gramStart"/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4</w:t>
      </w:r>
      <w:proofErr w:type="gramEnd"/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.3.</w:t>
      </w:r>
      <w:r w:rsidR="00BF7F2F">
        <w:rPr>
          <w:rFonts w:ascii="Helvetica" w:eastAsia="Times New Roman" w:hAnsi="Helvetica" w:cs="Helvetica"/>
          <w:color w:val="222222"/>
          <w:sz w:val="23"/>
          <w:szCs w:val="23"/>
          <w:lang w:val="en-US" w:eastAsia="ru-RU"/>
        </w:rPr>
        <w:t>zip</w:t>
      </w:r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И так далее для всех сметных расчетов</w:t>
      </w:r>
      <w:r w:rsidR="00CD26C9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</w:t>
      </w:r>
    </w:p>
    <w:p w:rsidR="00BF7F2F" w:rsidRPr="00BF7F2F" w:rsidRDefault="00BF7F2F" w:rsidP="00316E96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F7F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позициях конъюнктурного анализа указываются гиперссылки на файлы с документами, обосновывающими стоимость соответствующих материальных ресурсов. Файлы документов, обосновывающих стоимость в текущем уровне цен соответствующих материальных ресурсов, оборудования и отдельных видов затрат, предоставляемых производителями (поставщиками) или формируемых на основании данных из открытых и (или) официальных источников:</w:t>
      </w:r>
    </w:p>
    <w:p w:rsidR="00BF7F2F" w:rsidRPr="00BF7F2F" w:rsidRDefault="00BF7F2F" w:rsidP="00316E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F7F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должны быть оформлены отдельным документом по каждому коммерческому предложению в формате </w:t>
      </w:r>
      <w:proofErr w:type="spellStart"/>
      <w:r w:rsidRPr="00BF7F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pdf</w:t>
      </w:r>
      <w:proofErr w:type="spellEnd"/>
      <w:r w:rsidRPr="00BF7F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;</w:t>
      </w:r>
    </w:p>
    <w:p w:rsidR="00BF7F2F" w:rsidRPr="00BF7F2F" w:rsidRDefault="00BF7F2F" w:rsidP="00316E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F7F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должны иметь уникальные наименования и передаваться единым массивом в одной папке-каталоге в виде </w:t>
      </w:r>
      <w:proofErr w:type="spellStart"/>
      <w:r w:rsidRPr="00BF7F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zip</w:t>
      </w:r>
      <w:proofErr w:type="spellEnd"/>
      <w:r w:rsidRPr="00BF7F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-архива, не имеющей структуры вложенных подпапок-каталогов.</w:t>
      </w:r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b/>
          <w:bCs/>
          <w:i/>
          <w:iCs/>
          <w:color w:val="222222"/>
          <w:sz w:val="23"/>
          <w:szCs w:val="23"/>
          <w:lang w:eastAsia="ru-RU"/>
        </w:rPr>
        <w:lastRenderedPageBreak/>
        <w:t> </w:t>
      </w:r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b/>
          <w:bCs/>
          <w:i/>
          <w:iCs/>
          <w:color w:val="222222"/>
          <w:sz w:val="23"/>
          <w:szCs w:val="23"/>
          <w:lang w:eastAsia="ru-RU"/>
        </w:rPr>
        <w:t> </w:t>
      </w:r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b/>
          <w:bCs/>
          <w:i/>
          <w:iCs/>
          <w:color w:val="222222"/>
          <w:sz w:val="23"/>
          <w:szCs w:val="23"/>
          <w:lang w:eastAsia="ru-RU"/>
        </w:rPr>
        <w:t>Информационно-удостоверяющий лист</w:t>
      </w:r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b/>
          <w:bCs/>
          <w:i/>
          <w:iCs/>
          <w:color w:val="222222"/>
          <w:sz w:val="23"/>
          <w:szCs w:val="23"/>
          <w:lang w:eastAsia="ru-RU"/>
        </w:rPr>
        <w:t xml:space="preserve">К </w:t>
      </w:r>
      <w:r w:rsidR="00316E96" w:rsidRPr="00316E96">
        <w:rPr>
          <w:rFonts w:ascii="Helvetica" w:eastAsia="Times New Roman" w:hAnsi="Helvetica" w:cs="Helvetica"/>
          <w:b/>
          <w:bCs/>
          <w:i/>
          <w:iCs/>
          <w:color w:val="222222"/>
          <w:sz w:val="23"/>
          <w:szCs w:val="23"/>
          <w:lang w:eastAsia="ru-RU"/>
        </w:rPr>
        <w:t>разделу</w:t>
      </w:r>
      <w:r w:rsidRPr="00A93DD3">
        <w:rPr>
          <w:rFonts w:ascii="Helvetica" w:eastAsia="Times New Roman" w:hAnsi="Helvetica" w:cs="Helvetica"/>
          <w:b/>
          <w:bCs/>
          <w:i/>
          <w:iCs/>
          <w:color w:val="222222"/>
          <w:sz w:val="23"/>
          <w:szCs w:val="23"/>
          <w:lang w:eastAsia="ru-RU"/>
        </w:rPr>
        <w:t xml:space="preserve"> оформляется </w:t>
      </w:r>
      <w:r w:rsidR="00316E96" w:rsidRPr="00316E96">
        <w:rPr>
          <w:rFonts w:ascii="Helvetica" w:eastAsia="Times New Roman" w:hAnsi="Helvetica" w:cs="Helvetica"/>
          <w:b/>
          <w:bCs/>
          <w:i/>
          <w:iCs/>
          <w:color w:val="222222"/>
          <w:sz w:val="23"/>
          <w:szCs w:val="23"/>
          <w:lang w:eastAsia="ru-RU"/>
        </w:rPr>
        <w:t xml:space="preserve">единый </w:t>
      </w:r>
      <w:r w:rsidRPr="00A93DD3">
        <w:rPr>
          <w:rFonts w:ascii="Helvetica" w:eastAsia="Times New Roman" w:hAnsi="Helvetica" w:cs="Helvetica"/>
          <w:b/>
          <w:bCs/>
          <w:i/>
          <w:iCs/>
          <w:color w:val="222222"/>
          <w:sz w:val="23"/>
          <w:szCs w:val="23"/>
          <w:lang w:eastAsia="ru-RU"/>
        </w:rPr>
        <w:t>информационно-удостоверяющий лист </w:t>
      </w:r>
      <w:r w:rsidRPr="00A93DD3">
        <w:rPr>
          <w:rFonts w:ascii="Helvetica" w:eastAsia="Times New Roman" w:hAnsi="Helvetica" w:cs="Helvetica"/>
          <w:i/>
          <w:iCs/>
          <w:color w:val="222222"/>
          <w:sz w:val="23"/>
          <w:szCs w:val="23"/>
          <w:lang w:eastAsia="ru-RU"/>
        </w:rPr>
        <w:t xml:space="preserve">(в </w:t>
      </w:r>
      <w:proofErr w:type="spellStart"/>
      <w:r w:rsidRPr="00A93DD3">
        <w:rPr>
          <w:rFonts w:ascii="Helvetica" w:eastAsia="Times New Roman" w:hAnsi="Helvetica" w:cs="Helvetica"/>
          <w:i/>
          <w:iCs/>
          <w:color w:val="222222"/>
          <w:sz w:val="23"/>
          <w:szCs w:val="23"/>
          <w:lang w:eastAsia="ru-RU"/>
        </w:rPr>
        <w:t>ИУЛе</w:t>
      </w:r>
      <w:proofErr w:type="spellEnd"/>
      <w:r w:rsidRPr="00A93DD3">
        <w:rPr>
          <w:rFonts w:ascii="Helvetica" w:eastAsia="Times New Roman" w:hAnsi="Helvetica" w:cs="Helvetica"/>
          <w:i/>
          <w:iCs/>
          <w:color w:val="222222"/>
          <w:sz w:val="23"/>
          <w:szCs w:val="23"/>
          <w:lang w:eastAsia="ru-RU"/>
        </w:rPr>
        <w:t xml:space="preserve"> обязательно должны присутствовать подписи всех лиц, указанных в документе)</w:t>
      </w:r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b/>
          <w:bCs/>
          <w:i/>
          <w:iCs/>
          <w:color w:val="222222"/>
          <w:sz w:val="23"/>
          <w:szCs w:val="23"/>
          <w:lang w:eastAsia="ru-RU"/>
        </w:rPr>
        <w:t> </w:t>
      </w:r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b/>
          <w:bCs/>
          <w:i/>
          <w:iCs/>
          <w:color w:val="222222"/>
          <w:sz w:val="23"/>
          <w:szCs w:val="23"/>
          <w:lang w:eastAsia="ru-RU"/>
        </w:rPr>
        <w:t>Примечание: порядок и значение символов в наименовании файлов в формате </w:t>
      </w:r>
      <w:proofErr w:type="spellStart"/>
      <w:r w:rsidRPr="00A93DD3">
        <w:rPr>
          <w:rFonts w:ascii="Helvetica" w:eastAsia="Times New Roman" w:hAnsi="Helvetica" w:cs="Helvetica"/>
          <w:b/>
          <w:bCs/>
          <w:i/>
          <w:iCs/>
          <w:color w:val="222222"/>
          <w:sz w:val="23"/>
          <w:szCs w:val="23"/>
          <w:lang w:eastAsia="ru-RU"/>
        </w:rPr>
        <w:t>gge</w:t>
      </w:r>
      <w:proofErr w:type="spellEnd"/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i/>
          <w:iCs/>
          <w:color w:val="222222"/>
          <w:sz w:val="23"/>
          <w:szCs w:val="23"/>
          <w:lang w:eastAsia="ru-RU"/>
        </w:rPr>
        <w:t>Пример 1. Раздел ПД №12 СМ</w:t>
      </w:r>
      <w:proofErr w:type="gramStart"/>
      <w:r w:rsidRPr="00A93DD3">
        <w:rPr>
          <w:rFonts w:ascii="Helvetica" w:eastAsia="Times New Roman" w:hAnsi="Helvetica" w:cs="Helvetica"/>
          <w:i/>
          <w:iCs/>
          <w:color w:val="222222"/>
          <w:sz w:val="23"/>
          <w:szCs w:val="23"/>
          <w:lang w:eastAsia="ru-RU"/>
        </w:rPr>
        <w:t>2</w:t>
      </w:r>
      <w:proofErr w:type="gramEnd"/>
      <w:r w:rsidRPr="00A93DD3">
        <w:rPr>
          <w:rFonts w:ascii="Helvetica" w:eastAsia="Times New Roman" w:hAnsi="Helvetica" w:cs="Helvetica"/>
          <w:i/>
          <w:iCs/>
          <w:color w:val="222222"/>
          <w:sz w:val="23"/>
          <w:szCs w:val="23"/>
          <w:lang w:eastAsia="ru-RU"/>
        </w:rPr>
        <w:t>.1 (</w:t>
      </w:r>
      <w:hyperlink r:id="rId12" w:history="1">
        <w:r w:rsidRPr="00A93DD3">
          <w:rPr>
            <w:rFonts w:ascii="Helvetica" w:eastAsia="Times New Roman" w:hAnsi="Helvetica" w:cs="Helvetica"/>
            <w:i/>
            <w:iCs/>
            <w:color w:val="55945C"/>
            <w:sz w:val="23"/>
            <w:szCs w:val="23"/>
            <w:lang w:eastAsia="ru-RU"/>
          </w:rPr>
          <w:t>ССРСС-01-2001</w:t>
        </w:r>
      </w:hyperlink>
      <w:r w:rsidR="00316E96">
        <w:rPr>
          <w:rFonts w:ascii="Helvetica" w:eastAsia="Times New Roman" w:hAnsi="Helvetica" w:cs="Helvetica"/>
          <w:i/>
          <w:iCs/>
          <w:color w:val="222222"/>
          <w:sz w:val="23"/>
          <w:szCs w:val="23"/>
          <w:lang w:eastAsia="ru-RU"/>
        </w:rPr>
        <w:t>).</w:t>
      </w:r>
      <w:proofErr w:type="spellStart"/>
      <w:r w:rsidRPr="00A93DD3">
        <w:rPr>
          <w:rFonts w:ascii="Helvetica" w:eastAsia="Times New Roman" w:hAnsi="Helvetica" w:cs="Helvetica"/>
          <w:i/>
          <w:iCs/>
          <w:color w:val="222222"/>
          <w:sz w:val="23"/>
          <w:szCs w:val="23"/>
          <w:lang w:eastAsia="ru-RU"/>
        </w:rPr>
        <w:t>gge</w:t>
      </w:r>
      <w:proofErr w:type="spellEnd"/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i/>
          <w:iCs/>
          <w:color w:val="222222"/>
          <w:sz w:val="23"/>
          <w:szCs w:val="23"/>
          <w:lang w:eastAsia="ru-RU"/>
        </w:rPr>
        <w:t>Раздел ПД</w:t>
      </w: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– общее указание;</w:t>
      </w:r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i/>
          <w:iCs/>
          <w:color w:val="222222"/>
          <w:sz w:val="23"/>
          <w:szCs w:val="23"/>
          <w:lang w:eastAsia="ru-RU"/>
        </w:rPr>
        <w:t>№12</w:t>
      </w: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– порядковый номер раздела;</w:t>
      </w:r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proofErr w:type="gramStart"/>
      <w:r w:rsidRPr="00A93DD3">
        <w:rPr>
          <w:rFonts w:ascii="Helvetica" w:eastAsia="Times New Roman" w:hAnsi="Helvetica" w:cs="Helvetica"/>
          <w:i/>
          <w:iCs/>
          <w:color w:val="222222"/>
          <w:sz w:val="23"/>
          <w:szCs w:val="23"/>
          <w:lang w:eastAsia="ru-RU"/>
        </w:rPr>
        <w:t>СМ</w:t>
      </w:r>
      <w:proofErr w:type="gramEnd"/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– шифр раздела;</w:t>
      </w:r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i/>
          <w:iCs/>
          <w:color w:val="222222"/>
          <w:sz w:val="23"/>
          <w:szCs w:val="23"/>
          <w:lang w:eastAsia="ru-RU"/>
        </w:rPr>
        <w:t>2</w:t>
      </w: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– номер части;</w:t>
      </w:r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i/>
          <w:iCs/>
          <w:color w:val="222222"/>
          <w:sz w:val="23"/>
          <w:szCs w:val="23"/>
          <w:lang w:eastAsia="ru-RU"/>
        </w:rPr>
        <w:t>1</w:t>
      </w: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– последняя цифра - порядковый номер документа в томе;</w:t>
      </w:r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(</w:t>
      </w:r>
      <w:hyperlink r:id="rId13" w:history="1">
        <w:r w:rsidRPr="00A93DD3">
          <w:rPr>
            <w:rFonts w:ascii="Helvetica" w:eastAsia="Times New Roman" w:hAnsi="Helvetica" w:cs="Helvetica"/>
            <w:color w:val="55945C"/>
            <w:sz w:val="23"/>
            <w:szCs w:val="23"/>
            <w:u w:val="single"/>
            <w:lang w:eastAsia="ru-RU"/>
          </w:rPr>
          <w:t>ССРСС-01-2001</w:t>
        </w:r>
      </w:hyperlink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) – наименование сметного документа согласно «Методике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Федерации», утвержденной приказом Минстроя РФ от 04.08.2020г № 421/пр.</w:t>
      </w:r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(при выходе в конце добавляется «изм.1»)</w:t>
      </w:r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(</w:t>
      </w:r>
      <w:hyperlink r:id="rId14" w:history="1">
        <w:r w:rsidRPr="00A93DD3">
          <w:rPr>
            <w:rFonts w:ascii="Helvetica" w:eastAsia="Times New Roman" w:hAnsi="Helvetica" w:cs="Helvetica"/>
            <w:color w:val="55945C"/>
            <w:sz w:val="23"/>
            <w:szCs w:val="23"/>
            <w:u w:val="single"/>
            <w:lang w:eastAsia="ru-RU"/>
          </w:rPr>
          <w:t>…………-2001</w:t>
        </w:r>
      </w:hyperlink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) </w:t>
      </w:r>
      <w:r w:rsidRPr="00A93DD3">
        <w:rPr>
          <w:rFonts w:ascii="Helvetica" w:eastAsia="Times New Roman" w:hAnsi="Helvetica" w:cs="Helvetica"/>
          <w:b/>
          <w:bCs/>
          <w:i/>
          <w:iCs/>
          <w:color w:val="222222"/>
          <w:sz w:val="23"/>
          <w:szCs w:val="23"/>
          <w:lang w:eastAsia="ru-RU"/>
        </w:rPr>
        <w:t>– </w:t>
      </w: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уровень цен ССРСС</w:t>
      </w:r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i/>
          <w:iCs/>
          <w:color w:val="222222"/>
          <w:sz w:val="23"/>
          <w:szCs w:val="23"/>
          <w:lang w:eastAsia="ru-RU"/>
        </w:rPr>
        <w:t>Пример 2. Раздел</w:t>
      </w:r>
      <w:r w:rsidR="00316E96">
        <w:rPr>
          <w:rFonts w:ascii="Helvetica" w:eastAsia="Times New Roman" w:hAnsi="Helvetica" w:cs="Helvetica"/>
          <w:i/>
          <w:iCs/>
          <w:color w:val="222222"/>
          <w:sz w:val="23"/>
          <w:szCs w:val="23"/>
          <w:lang w:eastAsia="ru-RU"/>
        </w:rPr>
        <w:t xml:space="preserve"> ПД №12 СМ</w:t>
      </w:r>
      <w:proofErr w:type="gramStart"/>
      <w:r w:rsidR="00316E96">
        <w:rPr>
          <w:rFonts w:ascii="Helvetica" w:eastAsia="Times New Roman" w:hAnsi="Helvetica" w:cs="Helvetica"/>
          <w:i/>
          <w:iCs/>
          <w:color w:val="222222"/>
          <w:sz w:val="23"/>
          <w:szCs w:val="23"/>
          <w:lang w:eastAsia="ru-RU"/>
        </w:rPr>
        <w:t>4</w:t>
      </w:r>
      <w:proofErr w:type="gramEnd"/>
      <w:r w:rsidR="00316E96">
        <w:rPr>
          <w:rFonts w:ascii="Helvetica" w:eastAsia="Times New Roman" w:hAnsi="Helvetica" w:cs="Helvetica"/>
          <w:i/>
          <w:iCs/>
          <w:color w:val="222222"/>
          <w:sz w:val="23"/>
          <w:szCs w:val="23"/>
          <w:lang w:eastAsia="ru-RU"/>
        </w:rPr>
        <w:t>.1.2 (ЛСР-02-02-01).</w:t>
      </w:r>
      <w:proofErr w:type="spellStart"/>
      <w:r w:rsidRPr="00A93DD3">
        <w:rPr>
          <w:rFonts w:ascii="Helvetica" w:eastAsia="Times New Roman" w:hAnsi="Helvetica" w:cs="Helvetica"/>
          <w:i/>
          <w:iCs/>
          <w:color w:val="222222"/>
          <w:sz w:val="23"/>
          <w:szCs w:val="23"/>
          <w:lang w:eastAsia="ru-RU"/>
        </w:rPr>
        <w:t>gge</w:t>
      </w:r>
      <w:proofErr w:type="spellEnd"/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i/>
          <w:iCs/>
          <w:color w:val="222222"/>
          <w:sz w:val="23"/>
          <w:szCs w:val="23"/>
          <w:lang w:eastAsia="ru-RU"/>
        </w:rPr>
        <w:t>Раздел ПД</w:t>
      </w: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– общее указание;</w:t>
      </w:r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i/>
          <w:iCs/>
          <w:color w:val="222222"/>
          <w:sz w:val="23"/>
          <w:szCs w:val="23"/>
          <w:lang w:eastAsia="ru-RU"/>
        </w:rPr>
        <w:t>№12</w:t>
      </w: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– порядковый номер раздела;</w:t>
      </w:r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proofErr w:type="gramStart"/>
      <w:r w:rsidRPr="00A93DD3">
        <w:rPr>
          <w:rFonts w:ascii="Helvetica" w:eastAsia="Times New Roman" w:hAnsi="Helvetica" w:cs="Helvetica"/>
          <w:i/>
          <w:iCs/>
          <w:color w:val="222222"/>
          <w:sz w:val="23"/>
          <w:szCs w:val="23"/>
          <w:lang w:eastAsia="ru-RU"/>
        </w:rPr>
        <w:t>СМ</w:t>
      </w:r>
      <w:proofErr w:type="gramEnd"/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– шифр раздела;</w:t>
      </w:r>
    </w:p>
    <w:p w:rsidR="00A93DD3" w:rsidRPr="00A93DD3" w:rsidRDefault="00316E96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i/>
          <w:iCs/>
          <w:color w:val="222222"/>
          <w:sz w:val="23"/>
          <w:szCs w:val="23"/>
          <w:lang w:eastAsia="ru-RU"/>
        </w:rPr>
        <w:t>4</w:t>
      </w:r>
      <w:r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– номер части</w:t>
      </w:r>
      <w:r w:rsidR="00A93DD3"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;</w:t>
      </w:r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2 – последняя цифра - порядковый номер документа в томе;</w:t>
      </w:r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(ЛСР-02-02-01) – наименование сметного документа согласно «Методике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Федерации», утвержденной приказом Минстроя РФ от 04.08.2020г № 421/пр.</w:t>
      </w:r>
    </w:p>
    <w:p w:rsidR="00A93DD3" w:rsidRPr="00A93DD3" w:rsidRDefault="00A93DD3" w:rsidP="00316E96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A93DD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(при выходе в конце добавляется «изм.1»)</w:t>
      </w:r>
    </w:p>
    <w:p w:rsidR="008A1920" w:rsidRDefault="008A1920" w:rsidP="00316E96">
      <w:pPr>
        <w:jc w:val="both"/>
      </w:pPr>
    </w:p>
    <w:sectPr w:rsidR="008A1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55CE4"/>
    <w:multiLevelType w:val="multilevel"/>
    <w:tmpl w:val="CE12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D3"/>
    <w:rsid w:val="00312BCE"/>
    <w:rsid w:val="00316E96"/>
    <w:rsid w:val="003603BE"/>
    <w:rsid w:val="00522374"/>
    <w:rsid w:val="00587B0C"/>
    <w:rsid w:val="006221ED"/>
    <w:rsid w:val="00735471"/>
    <w:rsid w:val="008A1920"/>
    <w:rsid w:val="00A93DD3"/>
    <w:rsid w:val="00BF7F2F"/>
    <w:rsid w:val="00C20CB7"/>
    <w:rsid w:val="00CD26C9"/>
    <w:rsid w:val="00CD4B28"/>
    <w:rsid w:val="00D809E8"/>
    <w:rsid w:val="00DD488B"/>
    <w:rsid w:val="00EC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4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13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12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11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14" Type="http://schemas.openxmlformats.org/officeDocument/2006/relationships/hyperlink" Target="https://reo.platformaexpert.ru/completenessitem/b506a4cbb63a4c10a0b9cd4cf1a86169/download?ownerId=ExaminationProject%2C734daf4ffa284155a28f23afe43e33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MICHURINA</cp:lastModifiedBy>
  <cp:revision>2</cp:revision>
  <dcterms:created xsi:type="dcterms:W3CDTF">2025-01-13T12:28:00Z</dcterms:created>
  <dcterms:modified xsi:type="dcterms:W3CDTF">2025-01-13T12:28:00Z</dcterms:modified>
</cp:coreProperties>
</file>